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 of the Core Terms</w:t>
      </w:r>
    </w:p>
    <w:tbl>
      <w:tblPr>
        <w:tblStyle w:val="Table1"/>
        <w:tblW w:w="898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jc w:val="center"/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720" w:hanging="36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Rule="auto"/>
        <w:ind w:left="567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highlight w:val="yellow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Rule="auto"/>
        <w:ind w:left="567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before="240" w:line="276" w:lineRule="auto"/>
        <w:ind w:left="567" w:hanging="425"/>
        <w:jc w:val="left"/>
        <w:rPr>
          <w:rFonts w:ascii="Arial" w:cs="Arial" w:eastAsia="Arial" w:hAnsi="Arial"/>
          <w:color w:val="000000"/>
          <w:sz w:val="20"/>
          <w:szCs w:val="20"/>
        </w:rPr>
      </w:pPr>
      <w:bookmarkStart w:colFirst="0" w:colLast="0" w:name="_88cr8i4prw7t" w:id="0"/>
      <w:bookmarkEnd w:id="0"/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34" w:firstLine="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highlight w:val="yellow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-115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34" w:firstLine="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Ind w:w="-115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A">
    <w:pPr>
      <w:tabs>
        <w:tab w:val="center" w:leader="none" w:pos="4513"/>
        <w:tab w:val="right" w:leader="none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Framework Ref: RM6289 Provision of Power Purchase Agreement</w:t>
      <w:tab/>
      <w:t xml:space="preserve">                                           </w:t>
    </w:r>
  </w:p>
  <w:p w:rsidR="00000000" w:rsidDel="00000000" w:rsidP="00000000" w:rsidRDefault="00000000" w:rsidRPr="00000000" w14:paraId="0000005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Model Version: v3.0</w:t>
      <w:tab/>
      <w:tab/>
      <w:tab/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E">
    <w:pP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RM6289 Provision of Power Purchase Agreement</w:t>
      <w:tab/>
      <w:t xml:space="preserve">                                           </w:t>
    </w:r>
  </w:p>
  <w:p w:rsidR="00000000" w:rsidDel="00000000" w:rsidP="00000000" w:rsidRDefault="00000000" w:rsidRPr="00000000" w14:paraId="0000005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0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b w:val="1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bfbfbf"/>
        <w:sz w:val="20"/>
        <w:szCs w:val="20"/>
        <w:rtl w:val="0"/>
      </w:rPr>
      <w:t xml:space="preserve">Joint Schedule 2 (Variation Form)</w:t>
    </w:r>
  </w:p>
  <w:p w:rsidR="00000000" w:rsidDel="00000000" w:rsidP="00000000" w:rsidRDefault="00000000" w:rsidRPr="00000000" w14:paraId="0000005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Joint Schedule 2 (Variation Form)</w:t>
    </w:r>
  </w:p>
  <w:p w:rsidR="00000000" w:rsidDel="00000000" w:rsidP="00000000" w:rsidRDefault="00000000" w:rsidRPr="00000000" w14:paraId="0000005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24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iManageFooter">
    <vt:lpwstr>#109517343v2&lt;L_LIVE_EMEA1&gt; - PPA v3.0 (Joint Schedule 02 - Variation Form v.3.1)</vt:lpwstr>
  </property>
</Properties>
</file>